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r>
        <w:t>УТВЕРЖДЕНА</w:t>
      </w:r>
      <w:r>
        <w:br/>
        <w:t>распоряжением Правительства</w:t>
      </w:r>
      <w:r>
        <w:br/>
        <w:t>Российской Федерации</w:t>
      </w:r>
      <w:r>
        <w:br/>
        <w:t>от 26.05.2005 № 667-р</w:t>
      </w:r>
    </w:p>
    <w:p w:rsidR="00734398" w:rsidRDefault="00734398" w:rsidP="0078012B">
      <w:pPr>
        <w:spacing w:after="480"/>
        <w:jc w:val="center"/>
        <w:rPr>
          <w:b/>
          <w:bCs/>
          <w:sz w:val="26"/>
          <w:szCs w:val="26"/>
        </w:rPr>
      </w:pPr>
    </w:p>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Pr="0083441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Pr="0044608A" w:rsidRDefault="00382EBE">
            <w:pPr>
              <w:rPr>
                <w:sz w:val="24"/>
                <w:szCs w:val="24"/>
              </w:rPr>
            </w:pPr>
          </w:p>
        </w:tc>
        <w:tc>
          <w:tcPr>
            <w:tcW w:w="3415" w:type="dxa"/>
          </w:tcPr>
          <w:p w:rsidR="00382EBE" w:rsidRPr="0044608A"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Pr="0044608A"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r w:rsidR="0083441E" w:rsidTr="00512184">
        <w:tblPrEx>
          <w:tblCellMar>
            <w:top w:w="0" w:type="dxa"/>
            <w:bottom w:w="0" w:type="dxa"/>
          </w:tblCellMar>
        </w:tblPrEx>
        <w:trPr>
          <w:cantSplit/>
        </w:trPr>
        <w:tc>
          <w:tcPr>
            <w:tcW w:w="1290" w:type="dxa"/>
          </w:tcPr>
          <w:p w:rsidR="0083441E" w:rsidRDefault="0083441E">
            <w:pPr>
              <w:jc w:val="center"/>
              <w:rPr>
                <w:sz w:val="24"/>
                <w:szCs w:val="24"/>
              </w:rPr>
            </w:pPr>
          </w:p>
        </w:tc>
        <w:tc>
          <w:tcPr>
            <w:tcW w:w="1290" w:type="dxa"/>
          </w:tcPr>
          <w:p w:rsidR="0083441E" w:rsidRDefault="0083441E">
            <w:pPr>
              <w:jc w:val="center"/>
              <w:rPr>
                <w:sz w:val="24"/>
                <w:szCs w:val="24"/>
              </w:rPr>
            </w:pPr>
          </w:p>
        </w:tc>
        <w:tc>
          <w:tcPr>
            <w:tcW w:w="4252" w:type="dxa"/>
          </w:tcPr>
          <w:p w:rsidR="0083441E" w:rsidRDefault="0083441E">
            <w:pPr>
              <w:rPr>
                <w:sz w:val="24"/>
                <w:szCs w:val="24"/>
              </w:rPr>
            </w:pPr>
          </w:p>
        </w:tc>
        <w:tc>
          <w:tcPr>
            <w:tcW w:w="3415" w:type="dxa"/>
          </w:tcPr>
          <w:p w:rsidR="0083441E" w:rsidRDefault="0083441E">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Pr="0044608A"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r w:rsidR="0083441E" w:rsidTr="002578AE">
        <w:tblPrEx>
          <w:tblCellMar>
            <w:top w:w="0" w:type="dxa"/>
            <w:bottom w:w="0" w:type="dxa"/>
          </w:tblCellMar>
        </w:tblPrEx>
        <w:trPr>
          <w:cantSplit/>
        </w:trPr>
        <w:tc>
          <w:tcPr>
            <w:tcW w:w="1588" w:type="dxa"/>
          </w:tcPr>
          <w:p w:rsidR="0083441E" w:rsidRDefault="0083441E">
            <w:pPr>
              <w:jc w:val="center"/>
              <w:rPr>
                <w:sz w:val="24"/>
                <w:szCs w:val="24"/>
              </w:rPr>
            </w:pPr>
          </w:p>
        </w:tc>
        <w:tc>
          <w:tcPr>
            <w:tcW w:w="2552" w:type="dxa"/>
          </w:tcPr>
          <w:p w:rsidR="0083441E" w:rsidRDefault="0083441E">
            <w:pPr>
              <w:rPr>
                <w:sz w:val="24"/>
                <w:szCs w:val="24"/>
              </w:rPr>
            </w:pPr>
          </w:p>
        </w:tc>
        <w:tc>
          <w:tcPr>
            <w:tcW w:w="1701" w:type="dxa"/>
          </w:tcPr>
          <w:p w:rsidR="0083441E" w:rsidRDefault="0083441E">
            <w:pPr>
              <w:jc w:val="center"/>
              <w:rPr>
                <w:sz w:val="24"/>
                <w:szCs w:val="24"/>
              </w:rPr>
            </w:pPr>
          </w:p>
        </w:tc>
        <w:tc>
          <w:tcPr>
            <w:tcW w:w="2211" w:type="dxa"/>
          </w:tcPr>
          <w:p w:rsidR="0083441E" w:rsidRDefault="0083441E">
            <w:pPr>
              <w:rPr>
                <w:sz w:val="24"/>
                <w:szCs w:val="24"/>
              </w:rPr>
            </w:pPr>
          </w:p>
        </w:tc>
        <w:tc>
          <w:tcPr>
            <w:tcW w:w="2211" w:type="dxa"/>
          </w:tcPr>
          <w:p w:rsidR="0083441E" w:rsidRDefault="0083441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01C" w:rsidRDefault="000D301C">
      <w:r>
        <w:separator/>
      </w:r>
    </w:p>
  </w:endnote>
  <w:endnote w:type="continuationSeparator" w:id="0">
    <w:p w:rsidR="000D301C" w:rsidRDefault="000D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01C" w:rsidRDefault="000D301C">
      <w:r>
        <w:separator/>
      </w:r>
    </w:p>
  </w:footnote>
  <w:footnote w:type="continuationSeparator" w:id="0">
    <w:p w:rsidR="000D301C" w:rsidRDefault="000D30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1517"/>
    <w:rsid w:val="00005710"/>
    <w:rsid w:val="00057C9F"/>
    <w:rsid w:val="00081D4C"/>
    <w:rsid w:val="000B3567"/>
    <w:rsid w:val="000D301C"/>
    <w:rsid w:val="00150FE2"/>
    <w:rsid w:val="001534B4"/>
    <w:rsid w:val="00180BBA"/>
    <w:rsid w:val="00250F57"/>
    <w:rsid w:val="002578AE"/>
    <w:rsid w:val="002D76D1"/>
    <w:rsid w:val="00343958"/>
    <w:rsid w:val="00374E5B"/>
    <w:rsid w:val="00382EBE"/>
    <w:rsid w:val="00407DED"/>
    <w:rsid w:val="0044608A"/>
    <w:rsid w:val="00512184"/>
    <w:rsid w:val="00512270"/>
    <w:rsid w:val="005A6B82"/>
    <w:rsid w:val="00627942"/>
    <w:rsid w:val="0066515B"/>
    <w:rsid w:val="006B2AD4"/>
    <w:rsid w:val="00734398"/>
    <w:rsid w:val="00737B51"/>
    <w:rsid w:val="00740E1D"/>
    <w:rsid w:val="0078012B"/>
    <w:rsid w:val="007813A8"/>
    <w:rsid w:val="007A4A92"/>
    <w:rsid w:val="007B0B7E"/>
    <w:rsid w:val="0083441E"/>
    <w:rsid w:val="00845EDF"/>
    <w:rsid w:val="00896735"/>
    <w:rsid w:val="008C1301"/>
    <w:rsid w:val="009038CE"/>
    <w:rsid w:val="009422EA"/>
    <w:rsid w:val="00990325"/>
    <w:rsid w:val="009D118A"/>
    <w:rsid w:val="009D7079"/>
    <w:rsid w:val="00A505AE"/>
    <w:rsid w:val="00A5184C"/>
    <w:rsid w:val="00AB106B"/>
    <w:rsid w:val="00B86AD5"/>
    <w:rsid w:val="00BF35C5"/>
    <w:rsid w:val="00C02143"/>
    <w:rsid w:val="00CF2F4C"/>
    <w:rsid w:val="00D2567B"/>
    <w:rsid w:val="00D854F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248FD01-48CD-4A70-945D-5AB4BF5F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35D6-96A8-45E1-A367-DD871117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Фролова Ирина Николаевна</cp:lastModifiedBy>
  <cp:revision>2</cp:revision>
  <cp:lastPrinted>2019-11-25T12:06:00Z</cp:lastPrinted>
  <dcterms:created xsi:type="dcterms:W3CDTF">2023-03-27T08:22:00Z</dcterms:created>
  <dcterms:modified xsi:type="dcterms:W3CDTF">2023-03-27T08:22:00Z</dcterms:modified>
</cp:coreProperties>
</file>